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854684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802D35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035FF" w:rsidRDefault="007035FF" w:rsidP="007035FF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217DA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F23DF3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E217DA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854684">
        <w:rPr>
          <w:rFonts w:ascii="Times New Roman" w:hAnsi="Times New Roman" w:cs="Times New Roman"/>
          <w:sz w:val="28"/>
          <w:szCs w:val="28"/>
          <w:lang w:val="tt-RU"/>
        </w:rPr>
        <w:t>33</w:t>
      </w:r>
    </w:p>
    <w:p w:rsidR="007035FF" w:rsidRDefault="007035FF" w:rsidP="007035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035FF" w:rsidRDefault="007035FF" w:rsidP="007035FF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F23DF3" w:rsidRDefault="00F23DF3" w:rsidP="00F23DF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F23DF3" w:rsidRDefault="00F23DF3" w:rsidP="00F23DF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Майскогорского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23DF3" w:rsidRDefault="00F23DF3" w:rsidP="00F23DF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18 «О налоге </w:t>
      </w:r>
    </w:p>
    <w:p w:rsidR="00F23DF3" w:rsidRPr="00915F01" w:rsidRDefault="00F23DF3" w:rsidP="00F23DF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F23DF3" w:rsidRPr="00915F01" w:rsidRDefault="00F23DF3" w:rsidP="00F23DF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3DF3" w:rsidRPr="00915F01" w:rsidRDefault="00F23DF3" w:rsidP="00F23DF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3DF3" w:rsidRPr="00915F01" w:rsidRDefault="00F23DF3" w:rsidP="00A134B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Майскогорское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Майскогорского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23DF3" w:rsidRPr="003A298B" w:rsidRDefault="00F23DF3" w:rsidP="00F23D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Майскогорского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18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D08A9" w:rsidRDefault="00DD08A9" w:rsidP="00DD08A9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дополнить решение подпунктом 3.1. следующего содержания: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 Освободить от уплаты налога на имущество физических лиц: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граждан, имеющих трех и более детей в возрасте до 18 лет;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детей граждан, указанных </w:t>
      </w:r>
      <w:r w:rsidRPr="00B05C75">
        <w:rPr>
          <w:color w:val="000000"/>
          <w:sz w:val="28"/>
          <w:szCs w:val="28"/>
        </w:rPr>
        <w:t xml:space="preserve">в </w:t>
      </w:r>
      <w:hyperlink r:id="rId7" w:anchor="/document/81/486798/tat_3_38_21/" w:history="1">
        <w:r w:rsidRPr="00B05C75">
          <w:rPr>
            <w:rStyle w:val="a3"/>
            <w:color w:val="000000"/>
            <w:sz w:val="28"/>
            <w:szCs w:val="28"/>
            <w:u w:val="none"/>
          </w:rPr>
          <w:t xml:space="preserve">подпункте 1 </w:t>
        </w:r>
      </w:hyperlink>
      <w:r>
        <w:rPr>
          <w:color w:val="000000"/>
          <w:sz w:val="28"/>
          <w:szCs w:val="28"/>
        </w:rPr>
        <w:t>настоящего пункта.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квартира, часть квартиры или комната, жилой дом или часть жилого дома;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гаража или </w:t>
      </w:r>
      <w:proofErr w:type="spellStart"/>
      <w:r>
        <w:rPr>
          <w:color w:val="000000"/>
          <w:sz w:val="28"/>
          <w:szCs w:val="28"/>
        </w:rPr>
        <w:t>машино</w:t>
      </w:r>
      <w:proofErr w:type="spellEnd"/>
      <w:r>
        <w:rPr>
          <w:color w:val="000000"/>
          <w:sz w:val="28"/>
          <w:szCs w:val="28"/>
        </w:rPr>
        <w:t>-места площадью не более 30 квадратных метров.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налогоплательщикам, местом регистрации по месту жительства которых, является муницип</w:t>
      </w:r>
      <w:r w:rsidR="00854684">
        <w:rPr>
          <w:color w:val="000000"/>
          <w:sz w:val="28"/>
          <w:szCs w:val="28"/>
        </w:rPr>
        <w:t>альное образование «</w:t>
      </w:r>
      <w:proofErr w:type="spellStart"/>
      <w:r w:rsidR="00854684">
        <w:rPr>
          <w:color w:val="000000"/>
          <w:sz w:val="28"/>
          <w:szCs w:val="28"/>
        </w:rPr>
        <w:t>Майскогорское</w:t>
      </w:r>
      <w:bookmarkStart w:id="0" w:name="_GoBack"/>
      <w:bookmarkEnd w:id="0"/>
      <w:proofErr w:type="spellEnd"/>
      <w:r>
        <w:rPr>
          <w:color w:val="000000"/>
          <w:sz w:val="28"/>
          <w:szCs w:val="28"/>
        </w:rPr>
        <w:t xml:space="preserve"> сельское поселение»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льгота.».</w:t>
      </w:r>
    </w:p>
    <w:p w:rsidR="00DD08A9" w:rsidRDefault="00DD08A9" w:rsidP="00DD08A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</w:p>
    <w:p w:rsidR="00DD08A9" w:rsidRDefault="00DD08A9" w:rsidP="00DD0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34BD" w:rsidRDefault="00A134BD" w:rsidP="007035F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4BD" w:rsidRDefault="00A134BD" w:rsidP="007035F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4BD" w:rsidRPr="00915F01" w:rsidRDefault="00A134BD" w:rsidP="007035F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5FF" w:rsidRDefault="007035FF" w:rsidP="007035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7035FF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Майскогорского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С.Н. Шумило</w:t>
      </w:r>
      <w:r w:rsidR="00514743">
        <w:rPr>
          <w:rFonts w:ascii="Times New Roman" w:hAnsi="Times New Roman" w:cs="Times New Roman"/>
          <w:sz w:val="28"/>
          <w:szCs w:val="28"/>
        </w:rPr>
        <w:t>в</w:t>
      </w:r>
    </w:p>
    <w:sectPr w:rsidR="00C462ED" w:rsidSect="0051474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6673B"/>
    <w:rsid w:val="000912FC"/>
    <w:rsid w:val="000D2182"/>
    <w:rsid w:val="000D4D17"/>
    <w:rsid w:val="001068BA"/>
    <w:rsid w:val="00150735"/>
    <w:rsid w:val="00185EC8"/>
    <w:rsid w:val="001D367C"/>
    <w:rsid w:val="002C00B9"/>
    <w:rsid w:val="002F34A0"/>
    <w:rsid w:val="00325EFF"/>
    <w:rsid w:val="00345BF7"/>
    <w:rsid w:val="00355193"/>
    <w:rsid w:val="00355739"/>
    <w:rsid w:val="003A0DCE"/>
    <w:rsid w:val="003A318A"/>
    <w:rsid w:val="003B4616"/>
    <w:rsid w:val="004272A4"/>
    <w:rsid w:val="00455EF0"/>
    <w:rsid w:val="00457431"/>
    <w:rsid w:val="00473D86"/>
    <w:rsid w:val="00493E3E"/>
    <w:rsid w:val="00513405"/>
    <w:rsid w:val="00514743"/>
    <w:rsid w:val="0052169E"/>
    <w:rsid w:val="005A07EB"/>
    <w:rsid w:val="005E3603"/>
    <w:rsid w:val="005F46EF"/>
    <w:rsid w:val="00601AFB"/>
    <w:rsid w:val="00694D6F"/>
    <w:rsid w:val="006C32F5"/>
    <w:rsid w:val="007035FF"/>
    <w:rsid w:val="007054F4"/>
    <w:rsid w:val="007965C7"/>
    <w:rsid w:val="007B3E23"/>
    <w:rsid w:val="007E0AEF"/>
    <w:rsid w:val="007F47EC"/>
    <w:rsid w:val="007F4B8F"/>
    <w:rsid w:val="00802D35"/>
    <w:rsid w:val="0084052F"/>
    <w:rsid w:val="00854684"/>
    <w:rsid w:val="00862ACE"/>
    <w:rsid w:val="008772EB"/>
    <w:rsid w:val="0089302C"/>
    <w:rsid w:val="008C2490"/>
    <w:rsid w:val="008F5962"/>
    <w:rsid w:val="00935D63"/>
    <w:rsid w:val="0097780E"/>
    <w:rsid w:val="009805B3"/>
    <w:rsid w:val="009D27AF"/>
    <w:rsid w:val="009D5C7C"/>
    <w:rsid w:val="00A134BD"/>
    <w:rsid w:val="00A42712"/>
    <w:rsid w:val="00B04797"/>
    <w:rsid w:val="00B05C75"/>
    <w:rsid w:val="00B72A81"/>
    <w:rsid w:val="00BE27E8"/>
    <w:rsid w:val="00C26436"/>
    <w:rsid w:val="00C27BD5"/>
    <w:rsid w:val="00C462ED"/>
    <w:rsid w:val="00C7321C"/>
    <w:rsid w:val="00CC7AC4"/>
    <w:rsid w:val="00D55678"/>
    <w:rsid w:val="00DC1054"/>
    <w:rsid w:val="00DD08A9"/>
    <w:rsid w:val="00DE7B26"/>
    <w:rsid w:val="00E217DA"/>
    <w:rsid w:val="00E666E7"/>
    <w:rsid w:val="00F176BA"/>
    <w:rsid w:val="00F2054F"/>
    <w:rsid w:val="00F23DF3"/>
    <w:rsid w:val="00F34F7C"/>
    <w:rsid w:val="00FA60CE"/>
    <w:rsid w:val="00FD5F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FB3F"/>
  <w15:docId w15:val="{445B4D79-9D4D-41BD-BCF4-4212928D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D08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D08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D08A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CBE1-BD39-45B9-BA1C-8B0C0D00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</cp:revision>
  <cp:lastPrinted>2018-12-25T13:07:00Z</cp:lastPrinted>
  <dcterms:created xsi:type="dcterms:W3CDTF">2018-12-25T13:08:00Z</dcterms:created>
  <dcterms:modified xsi:type="dcterms:W3CDTF">2018-12-25T13:08:00Z</dcterms:modified>
</cp:coreProperties>
</file>